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9D" w:rsidRPr="00760F9D" w:rsidRDefault="00760F9D" w:rsidP="00760F9D">
      <w:pPr>
        <w:spacing w:line="240" w:lineRule="auto"/>
        <w:ind w:left="5103" w:firstLine="2268"/>
        <w:jc w:val="center"/>
        <w:rPr>
          <w:rFonts w:ascii="Times New Roman" w:hAnsi="Times New Roman"/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>Приложение № 4</w:t>
      </w:r>
    </w:p>
    <w:p w:rsidR="00760F9D" w:rsidRPr="00760F9D" w:rsidRDefault="00760F9D" w:rsidP="00760F9D">
      <w:pPr>
        <w:spacing w:line="240" w:lineRule="auto"/>
        <w:ind w:left="5103" w:firstLine="2268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60F9D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760F9D" w:rsidRPr="00760F9D" w:rsidRDefault="00760F9D" w:rsidP="00760F9D">
      <w:pPr>
        <w:spacing w:line="240" w:lineRule="auto"/>
        <w:ind w:left="5103" w:firstLine="2268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60F9D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760F9D" w:rsidRPr="00760F9D" w:rsidRDefault="00760F9D" w:rsidP="00760F9D">
      <w:pPr>
        <w:spacing w:line="240" w:lineRule="auto"/>
        <w:ind w:left="5103" w:firstLine="2268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60F9D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760F9D" w:rsidRPr="00760F9D" w:rsidRDefault="00760F9D" w:rsidP="00760F9D">
      <w:pPr>
        <w:widowControl w:val="0"/>
        <w:spacing w:line="240" w:lineRule="auto"/>
        <w:ind w:left="5103" w:firstLine="2268"/>
        <w:jc w:val="center"/>
        <w:rPr>
          <w:rFonts w:ascii="Times New Roman" w:hAnsi="Times New Roman"/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>от</w:t>
      </w:r>
      <w:r w:rsidR="006D22D9" w:rsidRPr="006D22D9">
        <w:rPr>
          <w:sz w:val="28"/>
          <w:u w:val="single"/>
        </w:rPr>
        <w:t>20.04.2023</w:t>
      </w:r>
      <w:r w:rsidR="006D22D9" w:rsidRPr="006D22D9">
        <w:rPr>
          <w:sz w:val="28"/>
        </w:rPr>
        <w:t xml:space="preserve"> № </w:t>
      </w:r>
      <w:r w:rsidR="006D22D9" w:rsidRPr="006D22D9">
        <w:rPr>
          <w:sz w:val="28"/>
          <w:u w:val="single"/>
        </w:rPr>
        <w:t>1024</w:t>
      </w:r>
      <w:bookmarkStart w:id="0" w:name="_GoBack"/>
      <w:bookmarkEnd w:id="0"/>
    </w:p>
    <w:p w:rsidR="00E03B8D" w:rsidRPr="00760F9D" w:rsidRDefault="00E03B8D" w:rsidP="00760F9D">
      <w:pPr>
        <w:widowControl w:val="0"/>
        <w:spacing w:line="240" w:lineRule="auto"/>
        <w:jc w:val="center"/>
        <w:rPr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>СВЕДЕНИЯ</w:t>
      </w:r>
    </w:p>
    <w:p w:rsidR="0041787E" w:rsidRPr="00760F9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 xml:space="preserve">об использовании бюджетных ассигнований и внебюджетных средств </w:t>
      </w:r>
    </w:p>
    <w:p w:rsidR="0041787E" w:rsidRPr="00760F9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>на реализацию муниципальной программы</w:t>
      </w:r>
      <w:r w:rsidR="008514E3" w:rsidRPr="00760F9D">
        <w:rPr>
          <w:rFonts w:ascii="Times New Roman" w:hAnsi="Times New Roman"/>
          <w:sz w:val="28"/>
          <w:szCs w:val="28"/>
        </w:rPr>
        <w:t xml:space="preserve"> города Батайска</w:t>
      </w:r>
    </w:p>
    <w:p w:rsidR="00E03B8D" w:rsidRPr="00760F9D" w:rsidRDefault="0041787E" w:rsidP="00E03B8D">
      <w:pPr>
        <w:widowControl w:val="0"/>
        <w:spacing w:line="240" w:lineRule="auto"/>
        <w:jc w:val="center"/>
        <w:rPr>
          <w:sz w:val="28"/>
          <w:szCs w:val="28"/>
        </w:rPr>
      </w:pPr>
      <w:r w:rsidRPr="00760F9D">
        <w:rPr>
          <w:rFonts w:ascii="Times New Roman" w:hAnsi="Times New Roman"/>
          <w:sz w:val="28"/>
          <w:szCs w:val="28"/>
        </w:rPr>
        <w:t xml:space="preserve"> </w:t>
      </w:r>
      <w:r w:rsidRPr="00760F9D">
        <w:rPr>
          <w:rFonts w:ascii="Times New Roman" w:hAnsi="Times New Roman"/>
          <w:sz w:val="28"/>
          <w:szCs w:val="28"/>
          <w:u w:val="single"/>
        </w:rPr>
        <w:t xml:space="preserve">  «Охрана окружающей среды и благоустройство» </w:t>
      </w:r>
      <w:r w:rsidR="00E03B8D" w:rsidRPr="00760F9D">
        <w:rPr>
          <w:rFonts w:ascii="Times New Roman" w:hAnsi="Times New Roman"/>
          <w:sz w:val="28"/>
          <w:szCs w:val="28"/>
        </w:rPr>
        <w:t>за 20</w:t>
      </w:r>
      <w:r w:rsidR="0092328C" w:rsidRPr="00760F9D">
        <w:rPr>
          <w:rFonts w:ascii="Times New Roman" w:hAnsi="Times New Roman"/>
          <w:sz w:val="28"/>
          <w:szCs w:val="28"/>
          <w:u w:val="single"/>
        </w:rPr>
        <w:t>22</w:t>
      </w:r>
      <w:r w:rsidR="00E03B8D" w:rsidRPr="00760F9D">
        <w:rPr>
          <w:rFonts w:ascii="Times New Roman" w:hAnsi="Times New Roman"/>
          <w:sz w:val="28"/>
          <w:szCs w:val="28"/>
        </w:rPr>
        <w:t xml:space="preserve"> г.</w:t>
      </w:r>
    </w:p>
    <w:p w:rsidR="00E03B8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4"/>
        </w:rPr>
      </w:pPr>
    </w:p>
    <w:tbl>
      <w:tblPr>
        <w:tblW w:w="10844" w:type="dxa"/>
        <w:tblInd w:w="-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2"/>
        <w:gridCol w:w="2977"/>
        <w:gridCol w:w="1949"/>
        <w:gridCol w:w="2127"/>
        <w:gridCol w:w="1629"/>
      </w:tblGrid>
      <w:tr w:rsidR="00E03B8D" w:rsidTr="00D71D3A">
        <w:trPr>
          <w:trHeight w:val="305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Источники финансирования</w:t>
            </w:r>
          </w:p>
        </w:tc>
        <w:tc>
          <w:tcPr>
            <w:tcW w:w="4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Объем расходов (тыс. рублей), предусмотренных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Фактические </w:t>
            </w:r>
            <w:r>
              <w:rPr>
                <w:rFonts w:ascii="Times New Roman" w:hAnsi="Times New Roman"/>
                <w:sz w:val="24"/>
              </w:rPr>
              <w:br/>
              <w:t>расходы (тыс. рублей),</w:t>
            </w:r>
            <w:r>
              <w:rPr>
                <w:rFonts w:ascii="Times New Roman" w:hAnsi="Times New Roman"/>
                <w:sz w:val="24"/>
              </w:rPr>
              <w:br/>
              <w:t>&lt;1&gt;</w:t>
            </w:r>
          </w:p>
        </w:tc>
      </w:tr>
      <w:tr w:rsidR="00E03B8D" w:rsidTr="00D71D3A">
        <w:trPr>
          <w:trHeight w:val="1168"/>
        </w:trPr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муниципальной программой </w:t>
            </w:r>
          </w:p>
          <w:p w:rsidR="00E03B8D" w:rsidRDefault="00E03B8D" w:rsidP="003761EF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сводной бюджетной росписью</w:t>
            </w: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</w:tr>
    </w:tbl>
    <w:p w:rsidR="00E03B8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4"/>
        </w:rPr>
      </w:pPr>
    </w:p>
    <w:tbl>
      <w:tblPr>
        <w:tblW w:w="10845" w:type="dxa"/>
        <w:tblInd w:w="-24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2"/>
        <w:gridCol w:w="2977"/>
        <w:gridCol w:w="1948"/>
        <w:gridCol w:w="2128"/>
        <w:gridCol w:w="1630"/>
      </w:tblGrid>
      <w:tr w:rsidR="00E03B8D" w:rsidTr="00D71D3A">
        <w:trPr>
          <w:tblHeader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115203" w:rsidTr="00D71D3A">
        <w:trPr>
          <w:trHeight w:val="320"/>
        </w:trPr>
        <w:tc>
          <w:tcPr>
            <w:tcW w:w="2162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D379C7" w:rsidRDefault="00115203" w:rsidP="003761EF">
            <w:pPr>
              <w:pStyle w:val="ConsPlusCell"/>
              <w:rPr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D379C7">
              <w:rPr>
                <w:rFonts w:ascii="Times New Roman" w:hAnsi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23 920,3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23 920,3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23 216,1</w:t>
            </w:r>
          </w:p>
        </w:tc>
      </w:tr>
      <w:tr w:rsidR="00115203" w:rsidTr="00D71D3A">
        <w:trPr>
          <w:trHeight w:val="309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D379C7" w:rsidRDefault="00115203" w:rsidP="003761E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115203" w:rsidTr="00D71D3A">
        <w:trPr>
          <w:trHeight w:val="387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D379C7" w:rsidRDefault="00115203" w:rsidP="003761E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115203" w:rsidTr="00D71D3A">
        <w:trPr>
          <w:trHeight w:val="317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D379C7" w:rsidRDefault="00115203" w:rsidP="003761E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Default="0011520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23 920,3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23 920,3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115203" w:rsidRP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23 216,1</w:t>
            </w:r>
          </w:p>
        </w:tc>
      </w:tr>
      <w:tr w:rsidR="008514E3" w:rsidTr="00D71D3A">
        <w:trPr>
          <w:trHeight w:val="279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3761E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320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D379C7">
            <w:pPr>
              <w:pStyle w:val="ConsPlusCell"/>
              <w:jc w:val="both"/>
              <w:rPr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города Батайска»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14 861,4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14 861,4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14 539,9</w:t>
            </w:r>
          </w:p>
        </w:tc>
      </w:tr>
      <w:tr w:rsidR="00D379C7" w:rsidTr="00D71D3A">
        <w:trPr>
          <w:trHeight w:val="2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367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334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14 861,4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14861,4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14 539,9</w:t>
            </w:r>
          </w:p>
        </w:tc>
      </w:tr>
      <w:tr w:rsidR="00D379C7" w:rsidTr="00D71D3A">
        <w:trPr>
          <w:trHeight w:val="392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22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ОМ 1.1. «Очистка города  от мусора»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11 400,6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11 400,6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11 289,7</w:t>
            </w:r>
          </w:p>
        </w:tc>
      </w:tr>
      <w:tr w:rsidR="00D379C7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379C7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11 400,6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11 400,6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8514E3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11 289,7</w:t>
            </w:r>
          </w:p>
        </w:tc>
      </w:tr>
      <w:tr w:rsidR="00D379C7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D379C7" w:rsidTr="00D71D3A">
        <w:trPr>
          <w:trHeight w:val="148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ОМ 1.2. «Ремонт элементов внешнего  благоустройства»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</w:tr>
      <w:tr w:rsidR="00D379C7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D379C7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Default="00D379C7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</w:tr>
      <w:tr w:rsidR="008514E3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368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379C7" w:rsidRPr="00D379C7" w:rsidRDefault="008514E3" w:rsidP="00D379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 xml:space="preserve">ОМ 1.3. </w:t>
            </w:r>
            <w:r w:rsidR="00D379C7" w:rsidRPr="00D379C7">
              <w:rPr>
                <w:rFonts w:ascii="Times New Roman" w:hAnsi="Times New Roman"/>
                <w:sz w:val="24"/>
                <w:szCs w:val="24"/>
              </w:rPr>
              <w:t>«Приобретение объектов благоустройства</w:t>
            </w:r>
          </w:p>
          <w:p w:rsidR="008514E3" w:rsidRPr="00D379C7" w:rsidRDefault="00D379C7" w:rsidP="00D379C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(приобретение техники)»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36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36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36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368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D379C7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 xml:space="preserve">ОМ 1.4. </w:t>
            </w:r>
            <w:r w:rsidR="00D379C7" w:rsidRPr="00D379C7">
              <w:rPr>
                <w:rFonts w:ascii="Times New Roman" w:hAnsi="Times New Roman"/>
                <w:sz w:val="24"/>
                <w:szCs w:val="24"/>
              </w:rPr>
              <w:t xml:space="preserve">«Общественные работы, временное </w:t>
            </w:r>
            <w:r w:rsidR="00D379C7" w:rsidRPr="00D379C7">
              <w:rPr>
                <w:rFonts w:ascii="Times New Roman" w:hAnsi="Times New Roman"/>
                <w:sz w:val="24"/>
                <w:szCs w:val="24"/>
              </w:rPr>
              <w:lastRenderedPageBreak/>
              <w:t>трудоустройство несовершеннолетних граждан в возрасте от 14 до 18 лет»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9,7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9,7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D379C7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 1.5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34FDD">
              <w:rPr>
                <w:rFonts w:ascii="Times New Roman" w:hAnsi="Times New Roman"/>
              </w:rPr>
              <w:t>«Содержание и организация мест захоронения»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D71D3A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ОМ 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647F2">
              <w:rPr>
                <w:rFonts w:ascii="Times New Roman" w:hAnsi="Times New Roman"/>
              </w:rPr>
              <w:t>Техническое обслуживание сетей наружного освещения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2,2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2,2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D71D3A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ОМ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647F2">
              <w:rPr>
                <w:rFonts w:ascii="Times New Roman" w:hAnsi="Times New Roman"/>
              </w:rPr>
              <w:t>Оплата потребления электрическо</w:t>
            </w:r>
            <w:r>
              <w:rPr>
                <w:rFonts w:ascii="Times New Roman" w:hAnsi="Times New Roman"/>
              </w:rPr>
              <w:t>й</w:t>
            </w:r>
            <w:r w:rsidRPr="005647F2">
              <w:rPr>
                <w:rFonts w:ascii="Times New Roman" w:hAnsi="Times New Roman"/>
              </w:rPr>
              <w:t xml:space="preserve"> энергии сетей наружного освещения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568,8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568,8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561,0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568,8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568,8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561,0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 1.8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</w:rPr>
              <w:t xml:space="preserve">Проект </w:t>
            </w:r>
            <w:proofErr w:type="gramStart"/>
            <w:r>
              <w:rPr>
                <w:rFonts w:ascii="Times New Roman" w:hAnsi="Times New Roman"/>
              </w:rPr>
              <w:t>инициативное</w:t>
            </w:r>
            <w:proofErr w:type="gramEnd"/>
            <w:r>
              <w:rPr>
                <w:rFonts w:ascii="Times New Roman" w:hAnsi="Times New Roman"/>
              </w:rPr>
              <w:t xml:space="preserve"> бюджетирование»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 1.9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647F2">
              <w:rPr>
                <w:rFonts w:ascii="Times New Roman" w:hAnsi="Times New Roman"/>
              </w:rPr>
              <w:t>Прочие виды работ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D379C7" w:rsidRDefault="00D71D3A" w:rsidP="00D71D3A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C7">
              <w:rPr>
                <w:rFonts w:ascii="Times New Roman" w:hAnsi="Times New Roman"/>
                <w:sz w:val="24"/>
                <w:szCs w:val="24"/>
              </w:rPr>
              <w:t>ОМ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379C7">
              <w:rPr>
                <w:rFonts w:ascii="Times New Roman" w:hAnsi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по итогам областного конкурса на звание «Лучшее территориальное общественное самоуправление в Ростовской области»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395,7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395,7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11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2B526A" w:rsidRDefault="00D71D3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328"/>
        </w:trPr>
        <w:tc>
          <w:tcPr>
            <w:tcW w:w="2162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C141A7">
            <w:pPr>
              <w:pStyle w:val="ConsPlusCell"/>
              <w:jc w:val="both"/>
            </w:pPr>
            <w:r>
              <w:rPr>
                <w:rFonts w:ascii="Times New Roman" w:hAnsi="Times New Roman"/>
                <w:sz w:val="24"/>
              </w:rPr>
              <w:t xml:space="preserve">Подпрограмма 2 </w:t>
            </w:r>
            <w:r w:rsidRPr="00D71D3A">
              <w:rPr>
                <w:rFonts w:ascii="Times New Roman" w:hAnsi="Times New Roman"/>
                <w:sz w:val="24"/>
                <w:szCs w:val="24"/>
              </w:rPr>
              <w:t xml:space="preserve">«Охрана окружающей среды и рациональное природопользование муниципального образования </w:t>
            </w:r>
            <w:r w:rsidRPr="00D71D3A">
              <w:rPr>
                <w:rFonts w:ascii="Times New Roman" w:hAnsi="Times New Roman"/>
                <w:sz w:val="24"/>
                <w:szCs w:val="24"/>
              </w:rPr>
              <w:lastRenderedPageBreak/>
              <w:t>«Город Батайск»»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Всего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9 058,9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9 058,9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8 676,2</w:t>
            </w:r>
          </w:p>
        </w:tc>
      </w:tr>
      <w:tr w:rsidR="00D71D3A" w:rsidTr="00D71D3A">
        <w:trPr>
          <w:trHeight w:val="32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32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32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8514E3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9 058,9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8514E3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9 058,9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8514E3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8 676,2</w:t>
            </w:r>
          </w:p>
        </w:tc>
      </w:tr>
      <w:tr w:rsidR="00D71D3A" w:rsidTr="00D71D3A">
        <w:trPr>
          <w:trHeight w:val="32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220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C141A7" w:rsidRDefault="00D71D3A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ОМ 2.1. </w:t>
            </w:r>
            <w:r w:rsidRPr="00D71D3A">
              <w:rPr>
                <w:rFonts w:ascii="Times New Roman" w:hAnsi="Times New Roman"/>
                <w:sz w:val="24"/>
                <w:szCs w:val="24"/>
              </w:rPr>
              <w:t>«Водопонижение»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</w:tr>
      <w:tr w:rsidR="00D71D3A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C141A7" w:rsidRDefault="00D71D3A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C141A7" w:rsidRDefault="00D71D3A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D71D3A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Pr="00C141A7" w:rsidRDefault="00D71D3A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D71D3A" w:rsidRDefault="00D71D3A" w:rsidP="004D1DDE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</w:tr>
      <w:tr w:rsidR="003761EF" w:rsidTr="00D71D3A">
        <w:trPr>
          <w:trHeight w:val="22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D71D3A">
        <w:trPr>
          <w:trHeight w:val="148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 xml:space="preserve">ОМ 2.2. </w:t>
            </w:r>
            <w:r w:rsidR="00D71D3A" w:rsidRPr="00D71D3A">
              <w:rPr>
                <w:rFonts w:ascii="Times New Roman" w:hAnsi="Times New Roman"/>
                <w:sz w:val="24"/>
                <w:szCs w:val="24"/>
              </w:rPr>
              <w:t>«Услуги по санитарному состоянию города»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D71D3A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5 509,0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E006E4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5 509,0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D71D3A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5 126,3</w:t>
            </w:r>
          </w:p>
        </w:tc>
      </w:tr>
      <w:tr w:rsidR="003761EF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D71D3A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5 509,0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E006E4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5 509,0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D71D3A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5 126,3</w:t>
            </w:r>
          </w:p>
        </w:tc>
      </w:tr>
      <w:tr w:rsidR="003761EF" w:rsidTr="00D71D3A">
        <w:trPr>
          <w:trHeight w:val="148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FB43FF" w:rsidRDefault="00FB43FF">
      <w:pPr>
        <w:rPr>
          <w:sz w:val="28"/>
          <w:szCs w:val="28"/>
        </w:rPr>
      </w:pPr>
    </w:p>
    <w:p w:rsidR="00760F9D" w:rsidRDefault="00760F9D">
      <w:pPr>
        <w:rPr>
          <w:sz w:val="28"/>
          <w:szCs w:val="28"/>
        </w:rPr>
      </w:pPr>
    </w:p>
    <w:p w:rsidR="00760F9D" w:rsidRDefault="00760F9D">
      <w:pPr>
        <w:rPr>
          <w:sz w:val="28"/>
          <w:szCs w:val="28"/>
        </w:rPr>
      </w:pPr>
    </w:p>
    <w:p w:rsidR="000D4096" w:rsidRPr="00837996" w:rsidRDefault="000D4096" w:rsidP="000D4096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760F9D" w:rsidRPr="00760F9D" w:rsidRDefault="000D4096" w:rsidP="000D4096">
      <w:pPr>
        <w:jc w:val="both"/>
        <w:rPr>
          <w:rFonts w:ascii="Times New Roman" w:hAnsi="Times New Roman"/>
          <w:sz w:val="28"/>
          <w:szCs w:val="28"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  <w:t xml:space="preserve">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760F9D" w:rsidRPr="00760F9D" w:rsidSect="004A660F">
      <w:headerReference w:type="default" r:id="rId7"/>
      <w:pgSz w:w="11906" w:h="16838"/>
      <w:pgMar w:top="1134" w:right="851" w:bottom="1134" w:left="85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822" w:rsidRDefault="004F3822" w:rsidP="004A660F">
      <w:pPr>
        <w:spacing w:line="240" w:lineRule="auto"/>
      </w:pPr>
      <w:r>
        <w:separator/>
      </w:r>
    </w:p>
  </w:endnote>
  <w:endnote w:type="continuationSeparator" w:id="0">
    <w:p w:rsidR="004F3822" w:rsidRDefault="004F3822" w:rsidP="004A66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822" w:rsidRDefault="004F3822" w:rsidP="004A660F">
      <w:pPr>
        <w:spacing w:line="240" w:lineRule="auto"/>
      </w:pPr>
      <w:r>
        <w:separator/>
      </w:r>
    </w:p>
  </w:footnote>
  <w:footnote w:type="continuationSeparator" w:id="0">
    <w:p w:rsidR="004F3822" w:rsidRDefault="004F3822" w:rsidP="004A66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660F" w:rsidRDefault="00451DA0">
        <w:pPr>
          <w:pStyle w:val="a4"/>
          <w:jc w:val="center"/>
        </w:pPr>
        <w:r w:rsidRPr="00301368">
          <w:rPr>
            <w:rFonts w:ascii="Times New Roman" w:hAnsi="Times New Roman"/>
            <w:sz w:val="24"/>
            <w:szCs w:val="24"/>
          </w:rPr>
          <w:fldChar w:fldCharType="begin"/>
        </w:r>
        <w:r w:rsidR="004A660F" w:rsidRPr="0030136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01368">
          <w:rPr>
            <w:rFonts w:ascii="Times New Roman" w:hAnsi="Times New Roman"/>
            <w:sz w:val="24"/>
            <w:szCs w:val="24"/>
          </w:rPr>
          <w:fldChar w:fldCharType="separate"/>
        </w:r>
        <w:r w:rsidR="006D22D9">
          <w:rPr>
            <w:rFonts w:ascii="Times New Roman" w:hAnsi="Times New Roman"/>
            <w:noProof/>
            <w:sz w:val="24"/>
            <w:szCs w:val="24"/>
          </w:rPr>
          <w:t>16</w:t>
        </w:r>
        <w:r w:rsidRPr="0030136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660F" w:rsidRDefault="004A66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57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8D"/>
    <w:rsid w:val="00007127"/>
    <w:rsid w:val="000C4FB6"/>
    <w:rsid w:val="000D4096"/>
    <w:rsid w:val="00101C6A"/>
    <w:rsid w:val="00115203"/>
    <w:rsid w:val="001F329A"/>
    <w:rsid w:val="002B526A"/>
    <w:rsid w:val="002D5E29"/>
    <w:rsid w:val="00301368"/>
    <w:rsid w:val="003031C4"/>
    <w:rsid w:val="003761EF"/>
    <w:rsid w:val="0041787E"/>
    <w:rsid w:val="00451DA0"/>
    <w:rsid w:val="0049318F"/>
    <w:rsid w:val="004A660F"/>
    <w:rsid w:val="004F3822"/>
    <w:rsid w:val="006211AF"/>
    <w:rsid w:val="006D22D9"/>
    <w:rsid w:val="00752966"/>
    <w:rsid w:val="00760F9D"/>
    <w:rsid w:val="007630F2"/>
    <w:rsid w:val="007649B1"/>
    <w:rsid w:val="008514E3"/>
    <w:rsid w:val="00857508"/>
    <w:rsid w:val="00907FB7"/>
    <w:rsid w:val="0092328C"/>
    <w:rsid w:val="00996D8F"/>
    <w:rsid w:val="00A466F0"/>
    <w:rsid w:val="00B63D02"/>
    <w:rsid w:val="00C141A7"/>
    <w:rsid w:val="00D379C7"/>
    <w:rsid w:val="00D71D3A"/>
    <w:rsid w:val="00DC74F7"/>
    <w:rsid w:val="00DF0F30"/>
    <w:rsid w:val="00E006E4"/>
    <w:rsid w:val="00E03B8D"/>
    <w:rsid w:val="00EC4D7B"/>
    <w:rsid w:val="00FB43FF"/>
    <w:rsid w:val="00FB6E7E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8D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3B8D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customStyle="1" w:styleId="a3">
    <w:name w:val="Цветовое выделение"/>
    <w:rsid w:val="000C4FB6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A660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660F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66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660F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8D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3B8D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customStyle="1" w:styleId="a3">
    <w:name w:val="Цветовое выделение"/>
    <w:rsid w:val="000C4FB6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A660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660F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66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660F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2023-03-20T14:35:00Z</cp:lastPrinted>
  <dcterms:created xsi:type="dcterms:W3CDTF">2023-05-16T13:13:00Z</dcterms:created>
  <dcterms:modified xsi:type="dcterms:W3CDTF">2023-05-16T13:13:00Z</dcterms:modified>
</cp:coreProperties>
</file>